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2D309" w14:textId="77777777" w:rsidR="00C20E00" w:rsidRDefault="00C20E00" w:rsidP="00C20E00">
      <w:pPr>
        <w:pStyle w:val="NoSpacing"/>
        <w:rPr>
          <w:b/>
          <w:sz w:val="36"/>
          <w:szCs w:val="36"/>
        </w:rPr>
      </w:pPr>
      <w:r w:rsidRPr="00C20E00">
        <w:rPr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F07422" wp14:editId="52A44073">
                <wp:simplePos x="0" y="0"/>
                <wp:positionH relativeFrom="margin">
                  <wp:posOffset>1666875</wp:posOffset>
                </wp:positionH>
                <wp:positionV relativeFrom="paragraph">
                  <wp:posOffset>0</wp:posOffset>
                </wp:positionV>
                <wp:extent cx="2360930" cy="371475"/>
                <wp:effectExtent l="0" t="0" r="2286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DDC84" w14:textId="77777777" w:rsidR="00C20E00" w:rsidRDefault="00C20E00" w:rsidP="00C20E00">
                            <w:pPr>
                              <w:pStyle w:val="NoSpacing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COMPANY LOGO</w:t>
                            </w:r>
                          </w:p>
                          <w:p w14:paraId="06119836" w14:textId="77777777" w:rsidR="00C20E00" w:rsidRDefault="00C20E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F074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1.25pt;margin-top:0;width:185.9pt;height:29.2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">
                <v:textbox>
                  <w:txbxContent>
                    <w:p w14:paraId="404DDC84" w14:textId="77777777" w:rsidR="00C20E00" w:rsidRDefault="00C20E00" w:rsidP="00C20E00">
                      <w:pPr>
                        <w:pStyle w:val="NoSpacing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COMPANY LOGO</w:t>
                      </w:r>
                    </w:p>
                    <w:p w14:paraId="06119836" w14:textId="77777777" w:rsidR="00C20E00" w:rsidRDefault="00C20E00"/>
                  </w:txbxContent>
                </v:textbox>
                <w10:wrap type="square" anchorx="margin"/>
              </v:shape>
            </w:pict>
          </mc:Fallback>
        </mc:AlternateContent>
      </w:r>
    </w:p>
    <w:p w14:paraId="4716F0D0" w14:textId="77777777" w:rsidR="00AB5EE7" w:rsidRDefault="00AB5EE7" w:rsidP="00C20E00">
      <w:pPr>
        <w:pStyle w:val="NoSpacing"/>
        <w:rPr>
          <w:b/>
          <w:sz w:val="36"/>
          <w:szCs w:val="36"/>
        </w:rPr>
      </w:pPr>
    </w:p>
    <w:p w14:paraId="56212EA8" w14:textId="5512E54D" w:rsidR="007B6801" w:rsidRDefault="00AB5EE7" w:rsidP="00C20E00">
      <w:pPr>
        <w:pStyle w:val="NoSpacing"/>
        <w:rPr>
          <w:b/>
          <w:sz w:val="32"/>
          <w:szCs w:val="32"/>
        </w:rPr>
      </w:pPr>
      <w:r w:rsidRPr="00AB5EE7">
        <w:rPr>
          <w:b/>
          <w:sz w:val="32"/>
          <w:szCs w:val="32"/>
        </w:rPr>
        <w:t xml:space="preserve">      </w:t>
      </w:r>
      <w:r>
        <w:rPr>
          <w:b/>
          <w:sz w:val="32"/>
          <w:szCs w:val="32"/>
        </w:rPr>
        <w:t xml:space="preserve">       </w:t>
      </w:r>
      <w:r w:rsidR="00C20E00" w:rsidRPr="00AB5EE7">
        <w:rPr>
          <w:b/>
          <w:sz w:val="32"/>
          <w:szCs w:val="32"/>
        </w:rPr>
        <w:t xml:space="preserve">ESSENTIAL </w:t>
      </w:r>
      <w:r w:rsidR="00884E8C">
        <w:rPr>
          <w:b/>
          <w:sz w:val="32"/>
          <w:szCs w:val="32"/>
        </w:rPr>
        <w:t>WORKER</w:t>
      </w:r>
      <w:r w:rsidR="00C20E00" w:rsidRPr="00AB5EE7">
        <w:rPr>
          <w:b/>
          <w:sz w:val="32"/>
          <w:szCs w:val="32"/>
        </w:rPr>
        <w:t xml:space="preserve"> DESIGNATION LETTER</w:t>
      </w:r>
    </w:p>
    <w:p w14:paraId="5207CDBA" w14:textId="77777777" w:rsidR="00AB5EE7" w:rsidRPr="00AB5EE7" w:rsidRDefault="00AB5EE7" w:rsidP="00C20E00">
      <w:pPr>
        <w:pStyle w:val="NoSpacing"/>
        <w:rPr>
          <w:b/>
          <w:sz w:val="32"/>
          <w:szCs w:val="32"/>
        </w:rPr>
      </w:pPr>
    </w:p>
    <w:p w14:paraId="106C4B97" w14:textId="17471AF3" w:rsidR="00C20E00" w:rsidRPr="00AB5EE7" w:rsidRDefault="00884E8C" w:rsidP="00C20E0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Worker</w:t>
      </w:r>
      <w:r w:rsidR="00C20E00" w:rsidRPr="00AB5EE7">
        <w:rPr>
          <w:b/>
          <w:sz w:val="24"/>
          <w:szCs w:val="24"/>
        </w:rPr>
        <w:t xml:space="preserve"> Name:</w:t>
      </w:r>
    </w:p>
    <w:p w14:paraId="259C8C5D" w14:textId="72BC009E" w:rsidR="00C20E00" w:rsidRPr="00AB5EE7" w:rsidRDefault="00884E8C" w:rsidP="00C20E0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Worker</w:t>
      </w:r>
      <w:r w:rsidR="00C20E00" w:rsidRPr="00AB5EE7">
        <w:rPr>
          <w:b/>
          <w:sz w:val="24"/>
          <w:szCs w:val="24"/>
        </w:rPr>
        <w:t xml:space="preserve"> Job Title:</w:t>
      </w:r>
    </w:p>
    <w:p w14:paraId="01C1A195" w14:textId="4839FBDD" w:rsidR="00C20E00" w:rsidRPr="00AB5EE7" w:rsidRDefault="00884E8C" w:rsidP="00C20E0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Worker</w:t>
      </w:r>
      <w:r w:rsidR="00C20E00" w:rsidRPr="00AB5EE7">
        <w:rPr>
          <w:b/>
          <w:sz w:val="24"/>
          <w:szCs w:val="24"/>
        </w:rPr>
        <w:t xml:space="preserve"> Number:</w:t>
      </w:r>
    </w:p>
    <w:p w14:paraId="7C6083C7" w14:textId="77777777" w:rsidR="00C20E00" w:rsidRPr="00AB5EE7" w:rsidRDefault="00C20E00" w:rsidP="00C20E00">
      <w:pPr>
        <w:pStyle w:val="NoSpacing"/>
        <w:rPr>
          <w:b/>
          <w:sz w:val="24"/>
          <w:szCs w:val="24"/>
        </w:rPr>
      </w:pPr>
      <w:r w:rsidRPr="00AB5EE7">
        <w:rPr>
          <w:b/>
          <w:sz w:val="24"/>
          <w:szCs w:val="24"/>
        </w:rPr>
        <w:t>Department:</w:t>
      </w:r>
    </w:p>
    <w:p w14:paraId="1DAC6168" w14:textId="77777777" w:rsidR="00C20E00" w:rsidRPr="00AB5EE7" w:rsidRDefault="00C20E00" w:rsidP="00C20E00">
      <w:pPr>
        <w:pStyle w:val="NoSpacing"/>
        <w:rPr>
          <w:b/>
          <w:sz w:val="24"/>
          <w:szCs w:val="24"/>
        </w:rPr>
      </w:pPr>
      <w:r w:rsidRPr="00AB5EE7">
        <w:rPr>
          <w:b/>
          <w:sz w:val="24"/>
          <w:szCs w:val="24"/>
        </w:rPr>
        <w:t>Supervisor:</w:t>
      </w:r>
    </w:p>
    <w:p w14:paraId="7921A3C7" w14:textId="77777777" w:rsidR="000B3515" w:rsidRPr="00AB5EE7" w:rsidRDefault="000B3515" w:rsidP="00C20E00">
      <w:pPr>
        <w:pStyle w:val="NoSpacing"/>
        <w:rPr>
          <w:b/>
          <w:sz w:val="24"/>
          <w:szCs w:val="24"/>
        </w:rPr>
      </w:pPr>
    </w:p>
    <w:p w14:paraId="1A94F0B2" w14:textId="6639853C" w:rsidR="00C20E00" w:rsidRPr="00AB5EE7" w:rsidRDefault="00C20E00" w:rsidP="00C20E00">
      <w:pPr>
        <w:pStyle w:val="NoSpacing"/>
      </w:pPr>
      <w:r w:rsidRPr="00AB5EE7">
        <w:t xml:space="preserve">You have been labeled as an </w:t>
      </w:r>
      <w:r w:rsidRPr="00AB5EE7">
        <w:rPr>
          <w:b/>
        </w:rPr>
        <w:t xml:space="preserve">essential </w:t>
      </w:r>
      <w:r w:rsidR="00884E8C">
        <w:rPr>
          <w:b/>
        </w:rPr>
        <w:t>worker</w:t>
      </w:r>
      <w:r w:rsidRPr="00AB5EE7">
        <w:t xml:space="preserve"> </w:t>
      </w:r>
      <w:proofErr w:type="gramStart"/>
      <w:r w:rsidRPr="00AB5EE7">
        <w:t>in the event that</w:t>
      </w:r>
      <w:proofErr w:type="gramEnd"/>
      <w:r w:rsidRPr="00AB5EE7">
        <w:t xml:space="preserve"> an emergency or </w:t>
      </w:r>
      <w:r w:rsidR="000B3515" w:rsidRPr="00AB5EE7">
        <w:t xml:space="preserve">natural </w:t>
      </w:r>
      <w:r w:rsidRPr="00AB5EE7">
        <w:t xml:space="preserve">disaster </w:t>
      </w:r>
      <w:r w:rsidR="000B3515" w:rsidRPr="00AB5EE7">
        <w:t xml:space="preserve">requires </w:t>
      </w:r>
      <w:r w:rsidRPr="00AB5EE7">
        <w:t xml:space="preserve">the suspension </w:t>
      </w:r>
      <w:r w:rsidR="000B3515" w:rsidRPr="00AB5EE7">
        <w:t xml:space="preserve">of business operations </w:t>
      </w:r>
      <w:r w:rsidRPr="00AB5EE7">
        <w:t xml:space="preserve">or closing of offices, or for other events </w:t>
      </w:r>
      <w:r w:rsidR="000B3515" w:rsidRPr="00AB5EE7">
        <w:t>recognized as</w:t>
      </w:r>
      <w:r w:rsidRPr="00AB5EE7">
        <w:t xml:space="preserve"> appropriate by the </w:t>
      </w:r>
      <w:r w:rsidR="000B3515" w:rsidRPr="00AB5EE7">
        <w:t>Senior Manager</w:t>
      </w:r>
      <w:r w:rsidRPr="00AB5EE7">
        <w:t xml:space="preserve">. Essential </w:t>
      </w:r>
      <w:r w:rsidR="00884E8C">
        <w:t>worker</w:t>
      </w:r>
      <w:r w:rsidR="000B3515" w:rsidRPr="00AB5EE7">
        <w:t>s</w:t>
      </w:r>
      <w:r w:rsidRPr="00AB5EE7">
        <w:t xml:space="preserve"> </w:t>
      </w:r>
      <w:r w:rsidR="000B3515" w:rsidRPr="00AB5EE7">
        <w:t>will</w:t>
      </w:r>
      <w:r w:rsidRPr="00AB5EE7">
        <w:t xml:space="preserve"> be required to report to work if contacted by </w:t>
      </w:r>
      <w:r w:rsidR="000B3515" w:rsidRPr="00AB5EE7">
        <w:t>the</w:t>
      </w:r>
      <w:r w:rsidRPr="00AB5EE7">
        <w:t xml:space="preserve"> supervisor or </w:t>
      </w:r>
      <w:r w:rsidR="000B3515" w:rsidRPr="00AB5EE7">
        <w:t>if the</w:t>
      </w:r>
      <w:r w:rsidRPr="00AB5EE7">
        <w:t xml:space="preserve"> </w:t>
      </w:r>
      <w:r w:rsidR="000B3515" w:rsidRPr="00AB5EE7">
        <w:t>business officially</w:t>
      </w:r>
      <w:r w:rsidRPr="00AB5EE7">
        <w:t xml:space="preserve"> announces “Essential </w:t>
      </w:r>
      <w:r w:rsidR="00884E8C">
        <w:t>Worker</w:t>
      </w:r>
      <w:r w:rsidR="000B3515" w:rsidRPr="00AB5EE7">
        <w:t>s</w:t>
      </w:r>
      <w:r w:rsidRPr="00AB5EE7">
        <w:t xml:space="preserve"> Only</w:t>
      </w:r>
      <w:r w:rsidR="000B3515" w:rsidRPr="00AB5EE7">
        <w:t>”</w:t>
      </w:r>
      <w:r w:rsidRPr="00AB5EE7">
        <w:t xml:space="preserve"> through the </w:t>
      </w:r>
      <w:r w:rsidR="000B3515" w:rsidRPr="00AB5EE7">
        <w:t>communication</w:t>
      </w:r>
      <w:r w:rsidRPr="00AB5EE7">
        <w:t xml:space="preserve"> system.</w:t>
      </w:r>
    </w:p>
    <w:p w14:paraId="5EE2A99D" w14:textId="77777777" w:rsidR="000B3515" w:rsidRPr="00AB5EE7" w:rsidRDefault="000B3515" w:rsidP="00C20E00">
      <w:pPr>
        <w:pStyle w:val="NoSpacing"/>
      </w:pPr>
    </w:p>
    <w:p w14:paraId="3891DAC8" w14:textId="2145E068" w:rsidR="000B3515" w:rsidRPr="00AB5EE7" w:rsidRDefault="00AB5EE7" w:rsidP="00C20E00">
      <w:pPr>
        <w:pStyle w:val="NoSpacing"/>
      </w:pPr>
      <w:r w:rsidRPr="00AB5EE7">
        <w:t xml:space="preserve">Once </w:t>
      </w:r>
      <w:r w:rsidR="000B3515" w:rsidRPr="00AB5EE7">
        <w:t xml:space="preserve">“Essential </w:t>
      </w:r>
      <w:r w:rsidR="00884E8C">
        <w:t>Workers</w:t>
      </w:r>
      <w:r w:rsidR="000B3515" w:rsidRPr="00AB5EE7">
        <w:t xml:space="preserve"> Only” is announced, it officially indicates that the business is closed to the public and travel is restricted. In this case, essential </w:t>
      </w:r>
      <w:r w:rsidR="00884E8C">
        <w:t>worker</w:t>
      </w:r>
      <w:r w:rsidR="000B3515" w:rsidRPr="00AB5EE7">
        <w:t xml:space="preserve">s are expected to be on duty to handle emergency situations or to perform and maintain processes that cannot be suspended or cancelled. Failure to </w:t>
      </w:r>
      <w:r w:rsidRPr="00AB5EE7">
        <w:t xml:space="preserve">attend work or </w:t>
      </w:r>
      <w:r w:rsidR="000B3515" w:rsidRPr="00AB5EE7">
        <w:t xml:space="preserve">uphold responsibilities associated with being an essential </w:t>
      </w:r>
      <w:r w:rsidR="00884E8C">
        <w:t>worker</w:t>
      </w:r>
      <w:r w:rsidR="000B3515" w:rsidRPr="00AB5EE7">
        <w:t xml:space="preserve"> </w:t>
      </w:r>
      <w:r w:rsidRPr="00AB5EE7">
        <w:t>can result in disciplinary action or termination.</w:t>
      </w:r>
    </w:p>
    <w:p w14:paraId="4E82EFF7" w14:textId="77777777" w:rsidR="000B3515" w:rsidRPr="00AB5EE7" w:rsidRDefault="000B3515" w:rsidP="00C20E00">
      <w:pPr>
        <w:pStyle w:val="NoSpacing"/>
      </w:pPr>
    </w:p>
    <w:p w14:paraId="103CB13F" w14:textId="029A5F2A" w:rsidR="00AB5EE7" w:rsidRDefault="000B3515" w:rsidP="00C20E00">
      <w:pPr>
        <w:pStyle w:val="NoSpacing"/>
      </w:pPr>
      <w:r w:rsidRPr="00AB5EE7">
        <w:t xml:space="preserve">Only essential </w:t>
      </w:r>
      <w:r w:rsidR="00884E8C">
        <w:t>workers</w:t>
      </w:r>
      <w:r w:rsidRPr="00AB5EE7">
        <w:t xml:space="preserve"> will be entitled to equivalent time off if required to work during an “Essential </w:t>
      </w:r>
      <w:r w:rsidR="00884E8C">
        <w:t>Workers</w:t>
      </w:r>
      <w:r w:rsidRPr="00AB5EE7">
        <w:t xml:space="preserve"> Only” period. Please refer to </w:t>
      </w:r>
      <w:r w:rsidR="00AB5EE7" w:rsidRPr="00AB5EE7">
        <w:rPr>
          <w:b/>
        </w:rPr>
        <w:t>[b</w:t>
      </w:r>
      <w:r w:rsidRPr="00AB5EE7">
        <w:rPr>
          <w:b/>
        </w:rPr>
        <w:t>usiness regulations or policies]</w:t>
      </w:r>
      <w:r w:rsidRPr="00AB5EE7">
        <w:t xml:space="preserve"> for additional information on </w:t>
      </w:r>
      <w:r w:rsidR="00884E8C">
        <w:t>worker</w:t>
      </w:r>
      <w:r w:rsidRPr="00AB5EE7">
        <w:t xml:space="preserve"> pay during emergency </w:t>
      </w:r>
      <w:r w:rsidR="00AB5EE7" w:rsidRPr="00AB5EE7">
        <w:t>scenarios</w:t>
      </w:r>
      <w:r w:rsidRPr="00AB5EE7">
        <w:t xml:space="preserve">. </w:t>
      </w:r>
    </w:p>
    <w:p w14:paraId="0368818D" w14:textId="77777777" w:rsidR="00AB5EE7" w:rsidRDefault="00AB5EE7" w:rsidP="00C20E00">
      <w:pPr>
        <w:pStyle w:val="NoSpacing"/>
      </w:pPr>
    </w:p>
    <w:p w14:paraId="5B3EB285" w14:textId="6CC5C10A" w:rsidR="00C20E00" w:rsidRPr="00AB5EE7" w:rsidRDefault="000B3515" w:rsidP="00C20E00">
      <w:pPr>
        <w:pStyle w:val="NoSpacing"/>
      </w:pPr>
      <w:r w:rsidRPr="00AB5EE7">
        <w:t xml:space="preserve">This </w:t>
      </w:r>
      <w:r w:rsidR="00AB5EE7" w:rsidRPr="00AB5EE7">
        <w:t xml:space="preserve">Essential </w:t>
      </w:r>
      <w:r w:rsidR="00884E8C">
        <w:t>Worker</w:t>
      </w:r>
      <w:r w:rsidR="00AB5EE7" w:rsidRPr="00AB5EE7">
        <w:t>s Designation Letter</w:t>
      </w:r>
      <w:r w:rsidRPr="00AB5EE7">
        <w:t xml:space="preserve"> </w:t>
      </w:r>
      <w:r w:rsidR="00AB5EE7" w:rsidRPr="00AB5EE7">
        <w:t>must</w:t>
      </w:r>
      <w:r w:rsidRPr="00AB5EE7">
        <w:t xml:space="preserve"> be completed at the time of hire and each year during performance appraisals</w:t>
      </w:r>
      <w:r w:rsidR="00AB5EE7" w:rsidRPr="00AB5EE7">
        <w:t xml:space="preserve">. It must </w:t>
      </w:r>
      <w:r w:rsidRPr="00AB5EE7">
        <w:t xml:space="preserve">be submitted to </w:t>
      </w:r>
      <w:r w:rsidR="00AB5EE7" w:rsidRPr="00AB5EE7">
        <w:rPr>
          <w:b/>
        </w:rPr>
        <w:t>[HR department or designated department]</w:t>
      </w:r>
      <w:r w:rsidR="00AB5EE7" w:rsidRPr="00AB5EE7">
        <w:t xml:space="preserve"> by the </w:t>
      </w:r>
      <w:r w:rsidR="00AB5EE7" w:rsidRPr="00AB5EE7">
        <w:rPr>
          <w:b/>
        </w:rPr>
        <w:t>[date of submission]</w:t>
      </w:r>
      <w:r w:rsidR="00AB5EE7" w:rsidRPr="00AB5EE7">
        <w:t>.</w:t>
      </w:r>
    </w:p>
    <w:p w14:paraId="0F539048" w14:textId="77777777" w:rsidR="00AB5EE7" w:rsidRDefault="00AB5EE7" w:rsidP="00C20E00">
      <w:pPr>
        <w:pStyle w:val="NoSpacing"/>
      </w:pPr>
    </w:p>
    <w:p w14:paraId="13D2C638" w14:textId="7B491848" w:rsidR="00AB5EE7" w:rsidRDefault="00AB5EE7" w:rsidP="00C20E00">
      <w:pPr>
        <w:pStyle w:val="NoSpacing"/>
      </w:pPr>
      <w:r>
        <w:t xml:space="preserve">Additional information regarding mandatory/essential </w:t>
      </w:r>
      <w:r w:rsidR="00884E8C">
        <w:t>worker</w:t>
      </w:r>
      <w:r>
        <w:t xml:space="preserve">s is located [source of information]. </w:t>
      </w:r>
    </w:p>
    <w:p w14:paraId="180AFE54" w14:textId="77777777" w:rsidR="00AB5EE7" w:rsidRDefault="00AB5EE7" w:rsidP="00C20E00">
      <w:pPr>
        <w:pStyle w:val="NoSpacing"/>
      </w:pPr>
    </w:p>
    <w:p w14:paraId="78CBA7E4" w14:textId="77777777" w:rsidR="00AB5EE7" w:rsidRDefault="00AB5EE7" w:rsidP="00C20E00">
      <w:pPr>
        <w:pStyle w:val="NoSpacing"/>
        <w:rPr>
          <w:i/>
        </w:rPr>
      </w:pPr>
      <w:r w:rsidRPr="00AB5EE7">
        <w:rPr>
          <w:i/>
        </w:rPr>
        <w:t xml:space="preserve">I have read and understand the above: </w:t>
      </w:r>
    </w:p>
    <w:p w14:paraId="37F4CBB1" w14:textId="77777777" w:rsidR="00AB5EE7" w:rsidRDefault="00AB5EE7" w:rsidP="00C20E00">
      <w:pPr>
        <w:pStyle w:val="NoSpacing"/>
        <w:rPr>
          <w:i/>
        </w:rPr>
      </w:pPr>
    </w:p>
    <w:p w14:paraId="45371480" w14:textId="77777777" w:rsidR="00AB5EE7" w:rsidRDefault="00240308" w:rsidP="00C20E00">
      <w:pPr>
        <w:pStyle w:val="NoSpacing"/>
      </w:pPr>
      <w:r>
        <w:pict w14:anchorId="02495E9D">
          <v:rect id="_x0000_i1025" style="width:234pt;height:1.5pt" o:hrpct="500" o:hrstd="t" o:hr="t" fillcolor="#a0a0a0" stroked="f"/>
        </w:pict>
      </w:r>
    </w:p>
    <w:p w14:paraId="6D1A4C1D" w14:textId="22D477D5" w:rsidR="00AB5EE7" w:rsidRPr="009F77F5" w:rsidRDefault="009F77F5" w:rsidP="009F77F5">
      <w:pPr>
        <w:pStyle w:val="NoSpacing"/>
        <w:jc w:val="left"/>
        <w:rPr>
          <w:sz w:val="20"/>
          <w:szCs w:val="20"/>
        </w:rPr>
      </w:pPr>
      <w:r w:rsidRPr="009F77F5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</w:t>
      </w:r>
      <w:r w:rsidR="00884E8C">
        <w:rPr>
          <w:sz w:val="20"/>
          <w:szCs w:val="20"/>
        </w:rPr>
        <w:t>WORKER</w:t>
      </w:r>
      <w:r w:rsidRPr="009F77F5">
        <w:rPr>
          <w:sz w:val="20"/>
          <w:szCs w:val="20"/>
        </w:rPr>
        <w:t xml:space="preserve"> SIGNATURE</w:t>
      </w:r>
    </w:p>
    <w:p w14:paraId="24E6D7AB" w14:textId="77777777" w:rsidR="009F77F5" w:rsidRPr="009F77F5" w:rsidRDefault="009F77F5" w:rsidP="009F77F5">
      <w:pPr>
        <w:pStyle w:val="NoSpacing"/>
        <w:jc w:val="left"/>
        <w:rPr>
          <w:b/>
        </w:rPr>
      </w:pPr>
    </w:p>
    <w:p w14:paraId="46EC7A96" w14:textId="77777777" w:rsidR="009F77F5" w:rsidRDefault="00240308" w:rsidP="009F77F5">
      <w:pPr>
        <w:pStyle w:val="NoSpacing"/>
        <w:pBdr>
          <w:between w:val="single" w:sz="4" w:space="1" w:color="auto"/>
        </w:pBdr>
        <w:jc w:val="left"/>
      </w:pPr>
      <w:r>
        <w:pict w14:anchorId="53BF508D">
          <v:rect id="_x0000_i1026" style="width:234pt;height:1.5pt" o:hrpct="500" o:hrstd="t" o:hr="t" fillcolor="#a0a0a0" stroked="f"/>
        </w:pict>
      </w:r>
    </w:p>
    <w:p w14:paraId="7927A08F" w14:textId="77777777" w:rsidR="009F77F5" w:rsidRPr="009F77F5" w:rsidRDefault="009F77F5" w:rsidP="009F77F5">
      <w:pPr>
        <w:pStyle w:val="NoSpacing"/>
        <w:jc w:val="left"/>
        <w:rPr>
          <w:sz w:val="20"/>
          <w:szCs w:val="20"/>
        </w:rPr>
      </w:pPr>
      <w:r w:rsidRPr="009F77F5">
        <w:rPr>
          <w:b/>
          <w:sz w:val="20"/>
          <w:szCs w:val="20"/>
        </w:rPr>
        <w:t xml:space="preserve">                                  </w:t>
      </w:r>
      <w:r w:rsidRPr="009F77F5">
        <w:rPr>
          <w:sz w:val="20"/>
          <w:szCs w:val="20"/>
        </w:rPr>
        <w:t>DATE</w:t>
      </w:r>
    </w:p>
    <w:p w14:paraId="00478683" w14:textId="77777777" w:rsidR="009F77F5" w:rsidRDefault="009F77F5" w:rsidP="009F77F5">
      <w:pPr>
        <w:pStyle w:val="NoSpacing"/>
        <w:jc w:val="left"/>
        <w:rPr>
          <w:b/>
        </w:rPr>
      </w:pPr>
    </w:p>
    <w:p w14:paraId="53000D1B" w14:textId="77777777" w:rsidR="009F77F5" w:rsidRDefault="00240308" w:rsidP="009F77F5">
      <w:pPr>
        <w:pStyle w:val="NoSpacing"/>
        <w:jc w:val="left"/>
        <w:rPr>
          <w:b/>
        </w:rPr>
      </w:pPr>
      <w:r>
        <w:pict w14:anchorId="6D820ECF">
          <v:rect id="_x0000_i1027" style="width:234pt;height:1.5pt" o:hrpct="500" o:hrstd="t" o:hr="t" fillcolor="#a0a0a0" stroked="f"/>
        </w:pict>
      </w:r>
    </w:p>
    <w:p w14:paraId="4403A385" w14:textId="77777777" w:rsidR="009F77F5" w:rsidRPr="009F77F5" w:rsidRDefault="009F77F5" w:rsidP="009F77F5">
      <w:pPr>
        <w:pStyle w:val="NoSpacing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Pr="009F77F5">
        <w:rPr>
          <w:sz w:val="20"/>
          <w:szCs w:val="20"/>
        </w:rPr>
        <w:t xml:space="preserve">SUPERVISOR </w:t>
      </w:r>
      <w:r>
        <w:rPr>
          <w:sz w:val="20"/>
          <w:szCs w:val="20"/>
        </w:rPr>
        <w:t>SIGNATURE</w:t>
      </w:r>
    </w:p>
    <w:p w14:paraId="5AA4FDF5" w14:textId="77777777" w:rsidR="009F77F5" w:rsidRDefault="009F77F5" w:rsidP="009F77F5">
      <w:pPr>
        <w:pStyle w:val="NoSpacing"/>
        <w:jc w:val="left"/>
        <w:rPr>
          <w:b/>
        </w:rPr>
      </w:pPr>
    </w:p>
    <w:p w14:paraId="06AF7547" w14:textId="77777777" w:rsidR="009F77F5" w:rsidRDefault="00240308" w:rsidP="009F77F5">
      <w:pPr>
        <w:pStyle w:val="NoSpacing"/>
        <w:jc w:val="left"/>
        <w:rPr>
          <w:b/>
        </w:rPr>
      </w:pPr>
      <w:r>
        <w:pict w14:anchorId="317F0706">
          <v:rect id="_x0000_i1028" style="width:234pt;height:1.5pt" o:hrpct="500" o:hrstd="t" o:hr="t" fillcolor="#a0a0a0" stroked="f"/>
        </w:pict>
      </w:r>
    </w:p>
    <w:p w14:paraId="1432CD08" w14:textId="77777777" w:rsidR="009F77F5" w:rsidRPr="009F77F5" w:rsidRDefault="009F77F5" w:rsidP="009F77F5">
      <w:pPr>
        <w:pStyle w:val="NoSpacing"/>
        <w:jc w:val="left"/>
        <w:rPr>
          <w:sz w:val="20"/>
          <w:szCs w:val="20"/>
        </w:rPr>
      </w:pPr>
      <w:r w:rsidRPr="009F77F5">
        <w:rPr>
          <w:sz w:val="20"/>
          <w:szCs w:val="20"/>
        </w:rPr>
        <w:t xml:space="preserve">                      DEPARTMENT NAME</w:t>
      </w:r>
    </w:p>
    <w:sectPr w:rsidR="009F77F5" w:rsidRPr="009F77F5" w:rsidSect="00C20E00">
      <w:footerReference w:type="default" r:id="rId6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013F49" w14:textId="77777777" w:rsidR="00240308" w:rsidRDefault="00240308" w:rsidP="00C20E00">
      <w:pPr>
        <w:spacing w:after="0" w:line="240" w:lineRule="auto"/>
      </w:pPr>
      <w:r>
        <w:separator/>
      </w:r>
    </w:p>
  </w:endnote>
  <w:endnote w:type="continuationSeparator" w:id="0">
    <w:p w14:paraId="474F1C1D" w14:textId="77777777" w:rsidR="00240308" w:rsidRDefault="00240308" w:rsidP="00C20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AC01C9" w14:textId="24A8372B" w:rsidR="009F77F5" w:rsidRDefault="009F77F5">
    <w:pPr>
      <w:pStyle w:val="Footer"/>
    </w:pPr>
    <w:r>
      <w:t xml:space="preserve">                 This </w:t>
    </w:r>
    <w:hyperlink r:id="rId1" w:history="1">
      <w:r w:rsidRPr="009F77F5">
        <w:rPr>
          <w:rStyle w:val="Hyperlink"/>
        </w:rPr>
        <w:t xml:space="preserve">Essential </w:t>
      </w:r>
      <w:r w:rsidR="00884E8C">
        <w:rPr>
          <w:rStyle w:val="Hyperlink"/>
        </w:rPr>
        <w:t>Worker</w:t>
      </w:r>
      <w:r w:rsidRPr="009F77F5">
        <w:rPr>
          <w:rStyle w:val="Hyperlink"/>
        </w:rPr>
        <w:t xml:space="preserve"> Designation</w:t>
      </w:r>
    </w:hyperlink>
    <w:r>
      <w:t xml:space="preserve"> Letter was created by </w:t>
    </w:r>
    <w:hyperlink r:id="rId2" w:history="1">
      <w:proofErr w:type="spellStart"/>
      <w:r w:rsidRPr="009F77F5">
        <w:rPr>
          <w:rStyle w:val="Hyperlink"/>
        </w:rPr>
        <w:t>Betterteam</w:t>
      </w:r>
      <w:proofErr w:type="spellEnd"/>
    </w:hyperlink>
    <w:r>
      <w:t xml:space="preserve">. </w:t>
    </w:r>
    <w:r>
      <w:rPr>
        <w:noProof/>
      </w:rPr>
      <w:drawing>
        <wp:inline distT="0" distB="0" distL="0" distR="0" wp14:anchorId="776A686F" wp14:editId="48355014">
          <wp:extent cx="1234137" cy="238125"/>
          <wp:effectExtent l="0" t="0" r="444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etterteam-long-color-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2988" cy="2436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EB7B74" w14:textId="77777777" w:rsidR="00240308" w:rsidRDefault="00240308" w:rsidP="00C20E00">
      <w:pPr>
        <w:spacing w:after="0" w:line="240" w:lineRule="auto"/>
      </w:pPr>
      <w:r>
        <w:separator/>
      </w:r>
    </w:p>
  </w:footnote>
  <w:footnote w:type="continuationSeparator" w:id="0">
    <w:p w14:paraId="2ADE8E20" w14:textId="77777777" w:rsidR="00240308" w:rsidRDefault="00240308" w:rsidP="00C20E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E00"/>
    <w:rsid w:val="000B3515"/>
    <w:rsid w:val="00240308"/>
    <w:rsid w:val="007B6801"/>
    <w:rsid w:val="00884E8C"/>
    <w:rsid w:val="009F77F5"/>
    <w:rsid w:val="00AB5EE7"/>
    <w:rsid w:val="00C20E00"/>
    <w:rsid w:val="00D1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EAAEB7"/>
  <w15:chartTrackingRefBased/>
  <w15:docId w15:val="{9AF3A7F5-EF48-4D22-80AE-AE33AF683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0E00"/>
    <w:pPr>
      <w:spacing w:after="0" w:line="360" w:lineRule="auto"/>
      <w:jc w:val="both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C20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E00"/>
  </w:style>
  <w:style w:type="paragraph" w:styleId="Footer">
    <w:name w:val="footer"/>
    <w:basedOn w:val="Normal"/>
    <w:link w:val="FooterChar"/>
    <w:uiPriority w:val="99"/>
    <w:unhideWhenUsed/>
    <w:rsid w:val="00C20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E00"/>
  </w:style>
  <w:style w:type="character" w:styleId="Hyperlink">
    <w:name w:val="Hyperlink"/>
    <w:basedOn w:val="DefaultParagraphFont"/>
    <w:uiPriority w:val="99"/>
    <w:unhideWhenUsed/>
    <w:rsid w:val="009F77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betterteam.com" TargetMode="External"/><Relationship Id="rId1" Type="http://schemas.openxmlformats.org/officeDocument/2006/relationships/hyperlink" Target="http://www.betterteam.com/what-is-an-essential-employ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Soetzenberg</dc:creator>
  <cp:keywords/>
  <dc:description/>
  <cp:lastModifiedBy>User</cp:lastModifiedBy>
  <cp:revision>2</cp:revision>
  <dcterms:created xsi:type="dcterms:W3CDTF">2021-08-16T07:14:00Z</dcterms:created>
  <dcterms:modified xsi:type="dcterms:W3CDTF">2021-08-16T07:14:00Z</dcterms:modified>
</cp:coreProperties>
</file>