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Konu satırı: İşe Alım Yapıyoruz! Harika bir [iş ünvanı girin] tanıyor musunuz?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Tüm Personele,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[Şirket adını girin]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olarak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[bölüm adını girin]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departmanımızda çalışmak üzere bir [iş ünvanı girin] aradığımızı duyurmaktan heyecan duyuyoruz.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Bu kişi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[sorumlulukları girin, örn. 'Yeni sözleşmelerin kazanılmasında satış müdürüne yardımcı olmak']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görevinden sorumlu olacaktır.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[Gereksinimlerin kısa bir listesini girin, örn. 'kapsamlı satış deneyimi olan ve teknoloji sektörüne tutkulu birini']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arıyoruz.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Bu role uygun olacağını düşündüğünüz birini tanıyorsanız lütfen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[referans yöntemini girin, örn. işe alım müdürüne, İK'ya veya işe alım ekibine e-posta göndererek]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ayrıntılarını ve öz geçmişini iletebilir misiniz?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Teşekkürler,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[Adınız]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[İmza]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5295900</wp:posOffset>
            </wp:positionH>
            <wp:positionV relativeFrom="paragraph">
              <wp:posOffset>2861765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highlight w:val="white"/>
        <w:rtl w:val="0"/>
      </w:rPr>
      <w:t xml:space="preserve">Bu </w:t>
    </w:r>
    <w:hyperlink r:id="rId1">
      <w:r w:rsidDel="00000000" w:rsidR="00000000" w:rsidRPr="00000000">
        <w:rPr>
          <w:rFonts w:ascii="Helvetica Neue" w:cs="Helvetica Neue" w:eastAsia="Helvetica Neue" w:hAnsi="Helvetica Neue"/>
          <w:b w:val="1"/>
          <w:color w:val="1155cc"/>
          <w:sz w:val="20"/>
          <w:szCs w:val="20"/>
          <w:highlight w:val="white"/>
          <w:u w:val="single"/>
          <w:rtl w:val="0"/>
        </w:rPr>
        <w:t xml:space="preserve">Çalışan Yönlendirme Programı Mail Şablonu</w:t>
      </w:r>
    </w:hyperlink>
    <w:r w:rsidDel="00000000" w:rsidR="00000000" w:rsidRPr="00000000">
      <w:rPr>
        <w:rFonts w:ascii="Helvetica Neue" w:cs="Helvetica Neue" w:eastAsia="Helvetica Neue" w:hAnsi="Helvetica Neue"/>
        <w:b w:val="1"/>
        <w:color w:val="00b0f0"/>
        <w:sz w:val="20"/>
        <w:szCs w:val="20"/>
        <w:highlight w:val="white"/>
        <w:rtl w:val="0"/>
      </w:rPr>
      <w:t xml:space="preserve"> </w:t>
    </w:r>
    <w:hyperlink r:id="rId2">
      <w:r w:rsidDel="00000000" w:rsidR="00000000" w:rsidRPr="00000000">
        <w:rPr>
          <w:rFonts w:ascii="Helvetica Neue" w:cs="Helvetica Neue" w:eastAsia="Helvetica Neue" w:hAnsi="Helvetica Neue"/>
          <w:b w:val="1"/>
          <w:color w:val="1155cc"/>
          <w:sz w:val="20"/>
          <w:szCs w:val="20"/>
          <w:highlight w:val="white"/>
          <w:u w:val="single"/>
          <w:rtl w:val="0"/>
        </w:rPr>
        <w:t xml:space="preserve">Betterteam</w:t>
      </w:r>
    </w:hyperlink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highlight w:val="white"/>
        <w:rtl w:val="0"/>
      </w:rPr>
      <w:t xml:space="preserve"> tarafından indirilmiştir. 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highlight w:val="white"/>
        <w:rtl w:val="0"/>
      </w:rPr>
      <w:t xml:space="preserve"> </w:t>
    </w:r>
    <w:r w:rsidDel="00000000" w:rsidR="00000000" w:rsidRPr="00000000">
      <w:rPr>
        <w:sz w:val="24"/>
        <w:szCs w:val="24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280" w:line="240" w:lineRule="auto"/>
      <w:rPr>
        <w:rFonts w:ascii="Helvetica Neue" w:cs="Helvetica Neue" w:eastAsia="Helvetica Neue" w:hAnsi="Helvetica Neue"/>
        <w:b w:val="1"/>
        <w:color w:val="3d434b"/>
        <w:sz w:val="36"/>
        <w:szCs w:val="36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3d434b"/>
        <w:sz w:val="36"/>
        <w:szCs w:val="36"/>
        <w:rtl w:val="0"/>
      </w:rPr>
      <w:t xml:space="preserve">Çalışan Yönlendirme Programı Mail Şablonu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%C3%A7al%C4%B1%C5%9Fan-y%C3%B6nlendirme-mail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