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76FBC" w14:textId="368CFC86" w:rsidR="00A02295" w:rsidRPr="00E3260F" w:rsidRDefault="003F0AB5" w:rsidP="00E3260F">
      <w:pPr>
        <w:shd w:val="clear" w:color="auto" w:fill="FEFEFE"/>
        <w:spacing w:after="0" w:line="240" w:lineRule="auto"/>
        <w:jc w:val="center"/>
        <w:outlineLvl w:val="0"/>
        <w:rPr>
          <w:rFonts w:ascii="Lato" w:eastAsia="Times New Roman" w:hAnsi="Lato" w:cs="Arial"/>
          <w:b/>
          <w:bCs/>
          <w:kern w:val="36"/>
          <w:sz w:val="32"/>
          <w:szCs w:val="32"/>
          <w:lang w:val="es-MX"/>
        </w:rPr>
      </w:pPr>
      <w:r w:rsidRPr="00E3260F">
        <w:rPr>
          <w:rFonts w:ascii="Lato" w:eastAsia="Times New Roman" w:hAnsi="Lato" w:cs="Arial"/>
          <w:b/>
          <w:bCs/>
          <w:kern w:val="36"/>
          <w:sz w:val="32"/>
          <w:szCs w:val="32"/>
          <w:lang w:val="es-MX"/>
        </w:rPr>
        <w:t>Plantilla de acuerdo de confidencialidad</w:t>
      </w:r>
    </w:p>
    <w:p w14:paraId="681683C5" w14:textId="71DB6AA8" w:rsidR="00210C9A" w:rsidRPr="00E3260F" w:rsidRDefault="003F0AB5" w:rsidP="00E3260F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sz w:val="24"/>
          <w:szCs w:val="24"/>
          <w:lang w:val="es-MX"/>
        </w:rPr>
      </w:pPr>
      <w:r w:rsidRPr="00E3260F">
        <w:rPr>
          <w:rStyle w:val="Strong"/>
          <w:rFonts w:ascii="Lato" w:hAnsi="Lato"/>
          <w:sz w:val="24"/>
          <w:szCs w:val="24"/>
          <w:lang w:val="es-MX"/>
        </w:rPr>
        <w:t>[Nombre de la empresa]</w:t>
      </w:r>
    </w:p>
    <w:p w14:paraId="42C9FBCD" w14:textId="06EB02C4" w:rsidR="00A02295" w:rsidRDefault="003F0AB5" w:rsidP="00E3260F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b/>
          <w:bCs/>
          <w:sz w:val="24"/>
          <w:szCs w:val="24"/>
          <w:lang w:val="es-MX"/>
        </w:rPr>
        <w:t>ACUERDO DE CONFIDENCIALIDAD</w:t>
      </w:r>
    </w:p>
    <w:p w14:paraId="64B208C9" w14:textId="77777777" w:rsidR="00E3260F" w:rsidRPr="00E3260F" w:rsidRDefault="00E3260F" w:rsidP="00E3260F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sz w:val="24"/>
          <w:szCs w:val="24"/>
          <w:lang w:val="es-MX"/>
        </w:rPr>
      </w:pPr>
    </w:p>
    <w:p w14:paraId="4F976BE4" w14:textId="47697AD3" w:rsidR="003F0AB5" w:rsidRPr="00E3260F" w:rsidRDefault="003F0AB5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ESTE ACUERDO se llevó a cabo el __________________ de 20___, por y entre 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, en 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[tu estado]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 </w:t>
      </w:r>
      <w:r w:rsidR="00EC01B6" w:rsidRPr="00E3260F">
        <w:rPr>
          <w:rFonts w:ascii="Lato" w:eastAsia="Times New Roman" w:hAnsi="Lato" w:cs="Arial"/>
          <w:sz w:val="24"/>
          <w:szCs w:val="24"/>
          <w:lang w:val="es-MX"/>
        </w:rPr>
        <w:t>Corporación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 ("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>") y ____________(“Destinatario”).</w:t>
      </w:r>
    </w:p>
    <w:p w14:paraId="118156A2" w14:textId="3546D0B9" w:rsidR="003F0AB5" w:rsidRPr="00E3260F" w:rsidRDefault="003F0AB5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CONSIDERANDO QUE 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 y el Destinatario, en beneficio mutuo y en virtud de una relación de trabajo que se ha establecido o puede establecerse, prevén que 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 puede revelar o entregar al Destinatario documentos, componentes, piezas, información, dibujos, datos, bocetos, planos, programas, especificaciones técnicas, procesos, software, invenciones y otros materiales, tanto escritos como orales, de naturaleza secreta, confidencial o de propiedad, incluyendo, sin limitación, toda la información relativa a marketing, finanzas, previsiones, invención, investigación, diseño o desarrollo del sistema de información y cualquier subsistema de apoyo o incidental, y toda la materia reivindicada o divulgada por cualquier solicitud de patente preparada o presentada por 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 o en su nombre, en cualquier jurisdicción, y cualquier modificación o suplemento de la misma (colectivamente, "Información de propiedad"); Y CONSIDERANDO QUE 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 desea garantizar que se mantenga la confidencialidad de cualquier Información sujeta a derechos de propiedad; AHORA, POR LO TANTO, en consideración de las premisas precedentes y los pactos mutuos contenidos en el presente documento, 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 y el Destinatario acuerdan lo siguiente:</w:t>
      </w:r>
    </w:p>
    <w:p w14:paraId="5C77A01D" w14:textId="15292BFE" w:rsidR="003F0AB5" w:rsidRPr="00E3260F" w:rsidRDefault="003F0AB5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1. Durante un periodo de sesenta (60) meses a partir de la fecha del presente documento, el Destinatario mantendrá en secreto y confidencialidad, y no revelará a terceros ni utilizará en su propio beneficio o en beneficio de terceros, la Información de dominio privado que 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 revele al Destinatario en cualquier 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lastRenderedPageBreak/>
        <w:t>momento entre la fecha del presente documento y los doce (12) meses siguientes. El Destinatario divulgará la Información sujeta a derechos de propiedad recibida en virtud del presente Acuerdo a personas de su organización únicamente si dichas personas (</w:t>
      </w:r>
      <w:r w:rsidR="00B94E13" w:rsidRPr="00E3260F">
        <w:rPr>
          <w:rFonts w:ascii="Lato" w:eastAsia="Times New Roman" w:hAnsi="Lato" w:cs="Arial"/>
          <w:sz w:val="24"/>
          <w:szCs w:val="24"/>
          <w:lang w:val="es-MX"/>
        </w:rPr>
        <w:t>I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>) tienen necesidad de conocerla y (</w:t>
      </w:r>
      <w:r w:rsidR="00B94E13" w:rsidRPr="00E3260F">
        <w:rPr>
          <w:rFonts w:ascii="Lato" w:eastAsia="Times New Roman" w:hAnsi="Lato" w:cs="Arial"/>
          <w:sz w:val="24"/>
          <w:szCs w:val="24"/>
          <w:lang w:val="es-MX"/>
        </w:rPr>
        <w:t>II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>) están obligadas por escrito a proteger la confidencialidad de dicha Información sujeta a derechos de propiedad. El presente apartado 1 subsistirá y continuará en vigor tras la expiración o rescisión del presente Acuerdo y vinculará al Destinatario, sus empleados, agentes, representantes, sucesores, herederos y cesionarios.</w:t>
      </w:r>
    </w:p>
    <w:p w14:paraId="4AD2A787" w14:textId="6383BD8C" w:rsidR="003F0AB5" w:rsidRPr="00E3260F" w:rsidRDefault="003F0AB5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 2. Los compromisos y obligaciones del Destinatario en virtud del presente Acuerdo no se aplicarán a ninguna Información sujeta a derechos de propiedad que </w:t>
      </w:r>
    </w:p>
    <w:p w14:paraId="3C179B91" w14:textId="77777777" w:rsidR="003F0AB5" w:rsidRPr="00E3260F" w:rsidRDefault="003F0AB5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>(a) se describa en una patente emitida en cualquier parte del mundo, se divulgue en una publicación impresa a disposición del público o sea de dominio público por cualquier otro motivo sin que medie acción o culpa alguna por parte del Destinatario;</w:t>
      </w:r>
    </w:p>
    <w:p w14:paraId="5B4F3D3A" w14:textId="1C4251EC" w:rsidR="003F0AB5" w:rsidRPr="00E3260F" w:rsidRDefault="003F0AB5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(b) sea divulgada generalmente a terceros por 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 sin restricción alguna para dichos terceros, o se apruebe su divulgación mediante autorización por escrito de 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; </w:t>
      </w:r>
    </w:p>
    <w:p w14:paraId="5806CB98" w14:textId="339C2788" w:rsidR="003F0AB5" w:rsidRPr="00E3260F" w:rsidRDefault="003F0AB5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(c) si no se designa como "confidencial" en el momento de su primera divulgación en virtud del presente documento, o no es designada posteriormente por escrito por 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 dentro de los treinta (30) días siguientes a su divulgación al Destinatario como de naturaleza secreta, confidencial o reservada; o </w:t>
      </w:r>
    </w:p>
    <w:p w14:paraId="5651BA2C" w14:textId="6F752361" w:rsidR="003F0AB5" w:rsidRPr="00E3260F" w:rsidRDefault="003F0AB5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(d) el Destinatario demuestre a 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, en un plazo de diez (10) días a partir de la divulgación, mediante documentación subyacente, que el Destinatario la conocía antes de recibirla y/o que ha sido desarrollada por el Destinatario con total independencia de cualquier divulgación por parte de 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>.</w:t>
      </w:r>
    </w:p>
    <w:p w14:paraId="396AE5B3" w14:textId="291CDBBC" w:rsidR="003F0AB5" w:rsidRPr="00E3260F" w:rsidRDefault="003F0AB5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3. La titularidad de todos los bienes recibidos por el Destinatario de 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, incluida toda la Información sujeta a derechos de propiedad, seguirá siendo en 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lastRenderedPageBreak/>
        <w:t xml:space="preserve">todo momento propiedad exclusiva de 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>, y el presente Acuerdo no se interpretará como una concesión al Destinatario de patentes, licencias o derechos similares sobre dichos bienes e Información sujeta a derechos de propiedad revelados al Destinatario en virtud del presente Acuerdo.</w:t>
      </w:r>
    </w:p>
    <w:p w14:paraId="37749B71" w14:textId="3F388786" w:rsidR="003F0AB5" w:rsidRPr="00E3260F" w:rsidRDefault="003F0AB5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4. El Destinatario, a petición de 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, devolverá a </w:t>
      </w: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 todos los documentos, dibujos y otros materiales tangibles, incluida toda la Información </w:t>
      </w:r>
      <w:r w:rsidR="00B94E13" w:rsidRPr="00E3260F">
        <w:rPr>
          <w:rFonts w:ascii="Lato" w:eastAsia="Times New Roman" w:hAnsi="Lato" w:cs="Arial"/>
          <w:sz w:val="24"/>
          <w:szCs w:val="24"/>
          <w:lang w:val="es-MX"/>
        </w:rPr>
        <w:t>p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 xml:space="preserve">rivilegiada y toda manifestación de </w:t>
      </w:r>
      <w:proofErr w:type="gramStart"/>
      <w:r w:rsidRPr="00E3260F">
        <w:rPr>
          <w:rFonts w:ascii="Lato" w:eastAsia="Times New Roman" w:hAnsi="Lato" w:cs="Arial"/>
          <w:sz w:val="24"/>
          <w:szCs w:val="24"/>
          <w:lang w:val="es-MX"/>
        </w:rPr>
        <w:t>la misma</w:t>
      </w:r>
      <w:proofErr w:type="gramEnd"/>
      <w:r w:rsidRPr="00E3260F">
        <w:rPr>
          <w:rFonts w:ascii="Lato" w:eastAsia="Times New Roman" w:hAnsi="Lato" w:cs="Arial"/>
          <w:sz w:val="24"/>
          <w:szCs w:val="24"/>
          <w:lang w:val="es-MX"/>
        </w:rPr>
        <w:t>, entregados al Destinatario, así como todas las copias y reproducciones de los mismos.</w:t>
      </w:r>
    </w:p>
    <w:p w14:paraId="25546705" w14:textId="0F3E4903" w:rsidR="003F0AB5" w:rsidRPr="00E3260F" w:rsidRDefault="003F0AB5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>5. Las partes acuerdan además los siguientes términos y condiciones:</w:t>
      </w:r>
    </w:p>
    <w:p w14:paraId="6B6A3AB8" w14:textId="1B847E19" w:rsidR="003F0AB5" w:rsidRPr="00E3260F" w:rsidRDefault="00B94E13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>I</w:t>
      </w:r>
      <w:r w:rsidR="003F0AB5" w:rsidRPr="00E3260F">
        <w:rPr>
          <w:rFonts w:ascii="Lato" w:eastAsia="Times New Roman" w:hAnsi="Lato" w:cs="Arial"/>
          <w:sz w:val="24"/>
          <w:szCs w:val="24"/>
          <w:lang w:val="es-MX"/>
        </w:rPr>
        <w:t xml:space="preserve">. Cualquier incumplimiento por parte del Destinatario de cualquiera de las obligaciones del Destinatario en virtud del presente Acuerdo dará lugar a un perjuicio irreparable para </w:t>
      </w:r>
      <w:r w:rsidR="003F0AB5"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="003F0AB5" w:rsidRPr="00E3260F">
        <w:rPr>
          <w:rFonts w:ascii="Lato" w:eastAsia="Times New Roman" w:hAnsi="Lato" w:cs="Arial"/>
          <w:sz w:val="24"/>
          <w:szCs w:val="24"/>
          <w:lang w:val="es-MX"/>
        </w:rPr>
        <w:t xml:space="preserve"> para el que los daños y perjuicios y otros recursos legales serán inadecuados. En la búsqueda del cumplimiento de cualquiera de estas obligaciones, </w:t>
      </w:r>
      <w:r w:rsidR="003F0AB5"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="003F0AB5" w:rsidRPr="00E3260F">
        <w:rPr>
          <w:rFonts w:ascii="Lato" w:eastAsia="Times New Roman" w:hAnsi="Lato" w:cs="Arial"/>
          <w:sz w:val="24"/>
          <w:szCs w:val="24"/>
          <w:lang w:val="es-MX"/>
        </w:rPr>
        <w:t xml:space="preserve"> tendrá derecho (además de otros recursos) a medidas cautelares preliminares y permanentes y otras medidas equitativas para evitar, suspender y/o restringir el incumplimiento del presente Acuerdo.</w:t>
      </w:r>
    </w:p>
    <w:p w14:paraId="05D22664" w14:textId="436BC3EC" w:rsidR="003F0AB5" w:rsidRPr="00E3260F" w:rsidRDefault="00B94E13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>II</w:t>
      </w:r>
      <w:r w:rsidR="003F0AB5" w:rsidRPr="00E3260F">
        <w:rPr>
          <w:rFonts w:ascii="Lato" w:eastAsia="Times New Roman" w:hAnsi="Lato" w:cs="Arial"/>
          <w:sz w:val="24"/>
          <w:szCs w:val="24"/>
          <w:lang w:val="es-MX"/>
        </w:rPr>
        <w:t>. Si alguna disposición de este Acuerdo es inválida o inaplicable, dicha disposición se interpretará y limitará en la medida necesaria, o se separará si es necesario, con el fin de eliminar dicha invalidez o inaplicabilidad, y las demás disposiciones de este Acuerdo no se verán afectadas por ello.</w:t>
      </w:r>
    </w:p>
    <w:p w14:paraId="1F6ADA3B" w14:textId="2F2CB802" w:rsidR="003F0AB5" w:rsidRPr="00E3260F" w:rsidRDefault="00B94E13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>III</w:t>
      </w:r>
      <w:r w:rsidR="003F0AB5" w:rsidRPr="00E3260F">
        <w:rPr>
          <w:rFonts w:ascii="Lato" w:eastAsia="Times New Roman" w:hAnsi="Lato" w:cs="Arial"/>
          <w:sz w:val="24"/>
          <w:szCs w:val="24"/>
          <w:lang w:val="es-MX"/>
        </w:rPr>
        <w:t xml:space="preserve">. En cualquier disputa sobre si una información o asunto es Información sujeta a derechos de propiedad en virtud del presente Acuerdo, corresponderá al Destinatario demostrar tanto que dicha información o asunto no es Información sujeta a derechos de propiedad en el sentido del presente Acuerdo, como que no constituye un secreto comercial en virtud de la Ley Uniforme de Secretos Comerciales o su sucesora o una ley similar en vigor en el Estado de </w:t>
      </w:r>
      <w:r w:rsidR="003F0AB5" w:rsidRPr="00E3260F">
        <w:rPr>
          <w:rFonts w:ascii="Lato" w:eastAsia="Times New Roman" w:hAnsi="Lato" w:cs="Arial"/>
          <w:b/>
          <w:sz w:val="24"/>
          <w:szCs w:val="24"/>
          <w:lang w:val="es-MX"/>
        </w:rPr>
        <w:t>[tu estado]</w:t>
      </w:r>
      <w:r w:rsidR="003F0AB5" w:rsidRPr="00E3260F">
        <w:rPr>
          <w:rFonts w:ascii="Lato" w:eastAsia="Times New Roman" w:hAnsi="Lato" w:cs="Arial"/>
          <w:sz w:val="24"/>
          <w:szCs w:val="24"/>
          <w:lang w:val="es-MX"/>
        </w:rPr>
        <w:t>.</w:t>
      </w:r>
    </w:p>
    <w:p w14:paraId="594A5D53" w14:textId="2EACAB70" w:rsidR="003F0AB5" w:rsidRPr="00E3260F" w:rsidRDefault="00B94E13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lastRenderedPageBreak/>
        <w:t>IV</w:t>
      </w:r>
      <w:r w:rsidR="003F0AB5" w:rsidRPr="00E3260F">
        <w:rPr>
          <w:rFonts w:ascii="Lato" w:eastAsia="Times New Roman" w:hAnsi="Lato" w:cs="Arial"/>
          <w:sz w:val="24"/>
          <w:szCs w:val="24"/>
          <w:lang w:val="es-MX"/>
        </w:rPr>
        <w:t>. Ninguna demora u omisión por cualquiera de las partes en el ejercicio de cualquier derecho en virtud del presente Acuerdo operará como una renuncia a ese o cualquier otro derecho. Una renuncia o consentimiento otorgado por cualquiera de las partes en una ocasión sólo será efectiva en esa instancia y no se interpretará como un impedimento o renuncia a cualquier derecho en cualquier otra ocasión.</w:t>
      </w:r>
    </w:p>
    <w:p w14:paraId="18729564" w14:textId="0ED67453" w:rsidR="003F0AB5" w:rsidRPr="00E3260F" w:rsidRDefault="00B94E13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>V</w:t>
      </w:r>
      <w:r w:rsidR="003F0AB5" w:rsidRPr="00E3260F">
        <w:rPr>
          <w:rFonts w:ascii="Lato" w:eastAsia="Times New Roman" w:hAnsi="Lato" w:cs="Arial"/>
          <w:sz w:val="24"/>
          <w:szCs w:val="24"/>
          <w:lang w:val="es-MX"/>
        </w:rPr>
        <w:t>. El presente Acuerdo será vinculante y redundará en beneficio de las partes y de sus respectivos sucesores y cesionarios.</w:t>
      </w:r>
    </w:p>
    <w:p w14:paraId="04322BC3" w14:textId="79F3D4A7" w:rsidR="003F0AB5" w:rsidRPr="00E3260F" w:rsidRDefault="00B94E13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>VI</w:t>
      </w:r>
      <w:r w:rsidR="003F0AB5" w:rsidRPr="00E3260F">
        <w:rPr>
          <w:rFonts w:ascii="Lato" w:eastAsia="Times New Roman" w:hAnsi="Lato" w:cs="Arial"/>
          <w:sz w:val="24"/>
          <w:szCs w:val="24"/>
          <w:lang w:val="es-MX"/>
        </w:rPr>
        <w:t xml:space="preserve">. El presente Acuerdo se regirá e interpretará de conformidad con las leyes del Estado de (tu estado), y los tribunales de </w:t>
      </w:r>
      <w:r w:rsidR="003F0AB5" w:rsidRPr="00E3260F">
        <w:rPr>
          <w:rFonts w:ascii="Lato" w:eastAsia="Times New Roman" w:hAnsi="Lato" w:cs="Arial"/>
          <w:b/>
          <w:sz w:val="24"/>
          <w:szCs w:val="24"/>
          <w:lang w:val="es-MX"/>
        </w:rPr>
        <w:t>[tu estado]</w:t>
      </w:r>
      <w:r w:rsidR="003F0AB5" w:rsidRPr="00E3260F">
        <w:rPr>
          <w:rFonts w:ascii="Lato" w:eastAsia="Times New Roman" w:hAnsi="Lato" w:cs="Arial"/>
          <w:sz w:val="24"/>
          <w:szCs w:val="24"/>
          <w:lang w:val="es-MX"/>
        </w:rPr>
        <w:t xml:space="preserve"> serán el foro exclusivo.</w:t>
      </w:r>
    </w:p>
    <w:p w14:paraId="1E6CDDDB" w14:textId="716CB581" w:rsidR="003F0AB5" w:rsidRPr="00E3260F" w:rsidRDefault="00B94E13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>VII</w:t>
      </w:r>
      <w:r w:rsidR="003F0AB5" w:rsidRPr="00E3260F">
        <w:rPr>
          <w:rFonts w:ascii="Lato" w:eastAsia="Times New Roman" w:hAnsi="Lato" w:cs="Arial"/>
          <w:sz w:val="24"/>
          <w:szCs w:val="24"/>
          <w:lang w:val="es-MX"/>
        </w:rPr>
        <w:t xml:space="preserve">. El presente Acuerdo se añade a cualquier acuerdo escrito previo entre </w:t>
      </w:r>
      <w:r w:rsidR="003F0AB5"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="003F0AB5" w:rsidRPr="00E3260F">
        <w:rPr>
          <w:rFonts w:ascii="Lato" w:eastAsia="Times New Roman" w:hAnsi="Lato" w:cs="Arial"/>
          <w:sz w:val="24"/>
          <w:szCs w:val="24"/>
          <w:lang w:val="es-MX"/>
        </w:rPr>
        <w:t xml:space="preserve"> y el Destinatario relacionado con el objeto del presente acuerdo; en caso de disparidad o conflicto entre las disposiciones de dichos acuerdos, prevalecerá la disposición que proteja en mayor medida la </w:t>
      </w:r>
      <w:r w:rsidRPr="00E3260F">
        <w:rPr>
          <w:rFonts w:ascii="Lato" w:eastAsia="Times New Roman" w:hAnsi="Lato" w:cs="Arial"/>
          <w:sz w:val="24"/>
          <w:szCs w:val="24"/>
          <w:lang w:val="es-MX"/>
        </w:rPr>
        <w:t>I</w:t>
      </w:r>
      <w:r w:rsidR="003F0AB5" w:rsidRPr="00E3260F">
        <w:rPr>
          <w:rFonts w:ascii="Lato" w:eastAsia="Times New Roman" w:hAnsi="Lato" w:cs="Arial"/>
          <w:sz w:val="24"/>
          <w:szCs w:val="24"/>
          <w:lang w:val="es-MX"/>
        </w:rPr>
        <w:t xml:space="preserve">nformación de propiedad exclusiva. El presente Acuerdo no podrá modificarse, ni en su totalidad ni en parte, salvo mediante un acuerdo por escrito firmado por </w:t>
      </w:r>
      <w:r w:rsidR="003F0AB5"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  <w:r w:rsidR="003F0AB5" w:rsidRPr="00E3260F">
        <w:rPr>
          <w:rFonts w:ascii="Lato" w:eastAsia="Times New Roman" w:hAnsi="Lato" w:cs="Arial"/>
          <w:sz w:val="24"/>
          <w:szCs w:val="24"/>
          <w:lang w:val="es-MX"/>
        </w:rPr>
        <w:t xml:space="preserve"> y el Destinatario.</w:t>
      </w:r>
    </w:p>
    <w:p w14:paraId="64E91F0E" w14:textId="77777777" w:rsidR="003F0AB5" w:rsidRPr="00E3260F" w:rsidRDefault="003F0AB5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>EN FE DE LO CUAL, las partes firman el presente Acuerdo en la fecha arriba indicada.</w:t>
      </w:r>
    </w:p>
    <w:p w14:paraId="5E59564B" w14:textId="6AF4E0FE" w:rsidR="003F0AB5" w:rsidRPr="00E3260F" w:rsidRDefault="003F0AB5" w:rsidP="00E3260F">
      <w:pPr>
        <w:shd w:val="clear" w:color="auto" w:fill="FEFEFE"/>
        <w:spacing w:before="100" w:beforeAutospacing="1" w:after="100" w:afterAutospacing="1" w:line="24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b/>
          <w:sz w:val="24"/>
          <w:szCs w:val="24"/>
          <w:lang w:val="es-MX"/>
        </w:rPr>
        <w:t>[Nombre de la empresa]</w:t>
      </w:r>
    </w:p>
    <w:p w14:paraId="3A558DB9" w14:textId="77777777" w:rsidR="003F0AB5" w:rsidRPr="00E3260F" w:rsidRDefault="003F0AB5" w:rsidP="00E3260F">
      <w:pPr>
        <w:shd w:val="clear" w:color="auto" w:fill="FEFEFE"/>
        <w:spacing w:before="100" w:beforeAutospacing="1" w:after="100" w:afterAutospacing="1" w:line="24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>Por: ______________________</w:t>
      </w:r>
    </w:p>
    <w:p w14:paraId="27671F98" w14:textId="77777777" w:rsidR="003F0AB5" w:rsidRPr="00E3260F" w:rsidRDefault="003F0AB5" w:rsidP="00E3260F">
      <w:pPr>
        <w:shd w:val="clear" w:color="auto" w:fill="FEFEFE"/>
        <w:spacing w:before="100" w:beforeAutospacing="1" w:after="100" w:afterAutospacing="1" w:line="24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>Firma</w:t>
      </w:r>
    </w:p>
    <w:p w14:paraId="3A33D513" w14:textId="77777777" w:rsidR="003F0AB5" w:rsidRPr="00E3260F" w:rsidRDefault="003F0AB5" w:rsidP="00E3260F">
      <w:pPr>
        <w:shd w:val="clear" w:color="auto" w:fill="FEFEFE"/>
        <w:spacing w:before="100" w:beforeAutospacing="1" w:after="100" w:afterAutospacing="1" w:line="24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>______________________</w:t>
      </w:r>
    </w:p>
    <w:p w14:paraId="231FF585" w14:textId="77777777" w:rsidR="003F0AB5" w:rsidRPr="00E3260F" w:rsidRDefault="003F0AB5" w:rsidP="00E3260F">
      <w:pPr>
        <w:shd w:val="clear" w:color="auto" w:fill="FEFEFE"/>
        <w:spacing w:before="100" w:beforeAutospacing="1" w:after="100" w:afterAutospacing="1" w:line="24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>Nombre impreso</w:t>
      </w:r>
    </w:p>
    <w:p w14:paraId="1C1ABF6B" w14:textId="77777777" w:rsidR="003F0AB5" w:rsidRPr="00E3260F" w:rsidRDefault="003F0AB5" w:rsidP="00E3260F">
      <w:pPr>
        <w:shd w:val="clear" w:color="auto" w:fill="FEFEFE"/>
        <w:spacing w:before="100" w:beforeAutospacing="1" w:after="100" w:afterAutospacing="1" w:line="24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>______________________</w:t>
      </w:r>
    </w:p>
    <w:p w14:paraId="0A753F7F" w14:textId="77777777" w:rsidR="003F0AB5" w:rsidRPr="00E3260F" w:rsidRDefault="003F0AB5" w:rsidP="00E3260F">
      <w:pPr>
        <w:shd w:val="clear" w:color="auto" w:fill="FEFEFE"/>
        <w:spacing w:before="100" w:beforeAutospacing="1" w:after="100" w:afterAutospacing="1" w:line="24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>Título</w:t>
      </w:r>
    </w:p>
    <w:p w14:paraId="26AC6EC7" w14:textId="4F11AF05" w:rsidR="003F0AB5" w:rsidRPr="00E3260F" w:rsidRDefault="003F0AB5" w:rsidP="003F0AB5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Arial"/>
          <w:sz w:val="24"/>
          <w:szCs w:val="24"/>
          <w:lang w:val="es-MX"/>
        </w:rPr>
      </w:pPr>
      <w:r w:rsidRPr="00E3260F">
        <w:rPr>
          <w:rFonts w:ascii="Lato" w:eastAsia="Times New Roman" w:hAnsi="Lato" w:cs="Arial"/>
          <w:sz w:val="24"/>
          <w:szCs w:val="24"/>
          <w:lang w:val="es-MX"/>
        </w:rPr>
        <w:t>______________________</w:t>
      </w:r>
    </w:p>
    <w:sectPr w:rsidR="003F0AB5" w:rsidRPr="00E3260F" w:rsidSect="002B37B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B3855" w14:textId="77777777" w:rsidR="005D0B2A" w:rsidRDefault="005D0B2A" w:rsidP="00182FEF">
      <w:pPr>
        <w:spacing w:after="0" w:line="240" w:lineRule="auto"/>
      </w:pPr>
      <w:r>
        <w:separator/>
      </w:r>
    </w:p>
  </w:endnote>
  <w:endnote w:type="continuationSeparator" w:id="0">
    <w:p w14:paraId="61F97C32" w14:textId="77777777" w:rsidR="005D0B2A" w:rsidRDefault="005D0B2A" w:rsidP="0018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8503" w14:textId="42ADD476" w:rsidR="00182FEF" w:rsidRPr="00E3260F" w:rsidRDefault="00A978AC">
    <w:pPr>
      <w:pStyle w:val="Footer"/>
      <w:rPr>
        <w:rFonts w:ascii="Lato" w:hAnsi="Lato"/>
        <w:lang w:val="es-MX"/>
      </w:rPr>
    </w:pPr>
    <w:r w:rsidRPr="00E3260F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3F471FC2" wp14:editId="018946CF">
          <wp:simplePos x="0" y="0"/>
          <wp:positionH relativeFrom="column">
            <wp:posOffset>5283835</wp:posOffset>
          </wp:positionH>
          <wp:positionV relativeFrom="paragraph">
            <wp:posOffset>-101600</wp:posOffset>
          </wp:positionV>
          <wp:extent cx="600075" cy="457200"/>
          <wp:effectExtent l="0" t="0" r="0" b="0"/>
          <wp:wrapTight wrapText="bothSides">
            <wp:wrapPolygon edited="0">
              <wp:start x="6171" y="0"/>
              <wp:lineTo x="2743" y="3600"/>
              <wp:lineTo x="1371" y="9000"/>
              <wp:lineTo x="2057" y="16200"/>
              <wp:lineTo x="4800" y="20700"/>
              <wp:lineTo x="6171" y="20700"/>
              <wp:lineTo x="15086" y="20700"/>
              <wp:lineTo x="16457" y="20700"/>
              <wp:lineTo x="19886" y="16200"/>
              <wp:lineTo x="20571" y="9900"/>
              <wp:lineTo x="18514" y="3600"/>
              <wp:lineTo x="15086" y="0"/>
              <wp:lineTo x="617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4E13" w:rsidRPr="00E3260F">
      <w:rPr>
        <w:rFonts w:ascii="Lato" w:hAnsi="Lato"/>
        <w:lang w:val="es-MX"/>
      </w:rPr>
      <w:t xml:space="preserve">Esta </w:t>
    </w:r>
    <w:hyperlink r:id="rId2" w:history="1">
      <w:r w:rsidR="00B94E13" w:rsidRPr="00E3260F">
        <w:rPr>
          <w:rStyle w:val="Hyperlink"/>
          <w:rFonts w:ascii="Lato" w:hAnsi="Lato"/>
          <w:lang w:val="es-MX"/>
        </w:rPr>
        <w:t>Plantilla de acuerdo de confidencialidad</w:t>
      </w:r>
    </w:hyperlink>
    <w:r w:rsidR="00B94E13" w:rsidRPr="00E3260F">
      <w:rPr>
        <w:rFonts w:ascii="Lato" w:hAnsi="Lato"/>
        <w:lang w:val="es-MX"/>
      </w:rPr>
      <w:t xml:space="preserve"> fue creada por </w:t>
    </w:r>
    <w:hyperlink r:id="rId3" w:history="1">
      <w:proofErr w:type="spellStart"/>
      <w:r w:rsidR="00182FEF" w:rsidRPr="00E3260F">
        <w:rPr>
          <w:rStyle w:val="Hyperlink"/>
          <w:rFonts w:ascii="Lato" w:hAnsi="Lato"/>
          <w:lang w:val="es-MX"/>
        </w:rPr>
        <w:t>Betterteam</w:t>
      </w:r>
      <w:proofErr w:type="spellEnd"/>
    </w:hyperlink>
    <w:r w:rsidR="00182FEF" w:rsidRPr="00E3260F">
      <w:rPr>
        <w:rFonts w:ascii="Lato" w:hAnsi="Lato"/>
        <w:lang w:val="es-MX"/>
      </w:rPr>
      <w:t>.</w:t>
    </w:r>
    <w:r w:rsidRPr="00E3260F">
      <w:rPr>
        <w:rFonts w:ascii="Lato" w:hAnsi="Lato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FD583" w14:textId="77777777" w:rsidR="005D0B2A" w:rsidRDefault="005D0B2A" w:rsidP="00182FEF">
      <w:pPr>
        <w:spacing w:after="0" w:line="240" w:lineRule="auto"/>
      </w:pPr>
      <w:r>
        <w:separator/>
      </w:r>
    </w:p>
  </w:footnote>
  <w:footnote w:type="continuationSeparator" w:id="0">
    <w:p w14:paraId="7CED7C04" w14:textId="77777777" w:rsidR="005D0B2A" w:rsidRDefault="005D0B2A" w:rsidP="00182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95"/>
    <w:rsid w:val="00093532"/>
    <w:rsid w:val="00182FEF"/>
    <w:rsid w:val="00210C9A"/>
    <w:rsid w:val="002858CE"/>
    <w:rsid w:val="002B37BA"/>
    <w:rsid w:val="003F0AB5"/>
    <w:rsid w:val="005D0B2A"/>
    <w:rsid w:val="00944F51"/>
    <w:rsid w:val="00A02295"/>
    <w:rsid w:val="00A978AC"/>
    <w:rsid w:val="00AD5AA8"/>
    <w:rsid w:val="00B94E13"/>
    <w:rsid w:val="00D505F0"/>
    <w:rsid w:val="00D9516C"/>
    <w:rsid w:val="00E3260F"/>
    <w:rsid w:val="00E72ECE"/>
    <w:rsid w:val="00E815B4"/>
    <w:rsid w:val="00E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C514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7BA"/>
  </w:style>
  <w:style w:type="paragraph" w:styleId="Heading1">
    <w:name w:val="heading 1"/>
    <w:basedOn w:val="Normal"/>
    <w:link w:val="Heading1Char"/>
    <w:uiPriority w:val="9"/>
    <w:qFormat/>
    <w:rsid w:val="00A02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2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022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2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EF"/>
  </w:style>
  <w:style w:type="paragraph" w:styleId="Footer">
    <w:name w:val="footer"/>
    <w:basedOn w:val="Normal"/>
    <w:link w:val="FooterChar"/>
    <w:uiPriority w:val="99"/>
    <w:unhideWhenUsed/>
    <w:rsid w:val="00182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EF"/>
  </w:style>
  <w:style w:type="character" w:styleId="Hyperlink">
    <w:name w:val="Hyperlink"/>
    <w:basedOn w:val="DefaultParagraphFont"/>
    <w:uiPriority w:val="99"/>
    <w:unhideWhenUsed/>
    <w:rsid w:val="00182F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94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acuerdo-de-confidencialid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 Labs Pvt Ltd</dc:creator>
  <cp:lastModifiedBy>Lee-Shay Newton</cp:lastModifiedBy>
  <cp:revision>2</cp:revision>
  <dcterms:created xsi:type="dcterms:W3CDTF">2024-10-21T08:09:00Z</dcterms:created>
  <dcterms:modified xsi:type="dcterms:W3CDTF">2024-10-21T08:09:00Z</dcterms:modified>
</cp:coreProperties>
</file>